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7AD02">
      <w:pPr>
        <w:keepNext w:val="0"/>
        <w:keepLines w:val="0"/>
        <w:pageBreakBefore w:val="0"/>
        <w:widowControl w:val="0"/>
        <w:kinsoku w:val="0"/>
        <w:wordWrap/>
        <w:overflowPunct/>
        <w:topLinePunct w:val="0"/>
        <w:autoSpaceDE w:val="0"/>
        <w:autoSpaceDN w:val="0"/>
        <w:bidi w:val="0"/>
        <w:adjustRightInd w:val="0"/>
        <w:snapToGrid w:val="0"/>
        <w:spacing w:before="194" w:line="219" w:lineRule="auto"/>
        <w:textAlignment w:val="baseline"/>
        <w:outlineLvl w:val="9"/>
        <w:rPr>
          <w:rFonts w:hint="eastAsia" w:ascii="宋体" w:hAnsi="宋体" w:eastAsia="宋体" w:cs="宋体"/>
          <w:b/>
          <w:bCs/>
          <w:color w:val="auto"/>
          <w:spacing w:val="0"/>
          <w:w w:val="100"/>
          <w:position w:val="0"/>
          <w:sz w:val="36"/>
          <w:szCs w:val="36"/>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附件2：</w:t>
      </w:r>
    </w:p>
    <w:p w14:paraId="0B4E0616">
      <w:pPr>
        <w:keepNext w:val="0"/>
        <w:keepLines w:val="0"/>
        <w:pageBreakBefore w:val="0"/>
        <w:widowControl w:val="0"/>
        <w:kinsoku w:val="0"/>
        <w:wordWrap/>
        <w:overflowPunct/>
        <w:topLinePunct w:val="0"/>
        <w:autoSpaceDE w:val="0"/>
        <w:autoSpaceDN w:val="0"/>
        <w:bidi w:val="0"/>
        <w:adjustRightInd w:val="0"/>
        <w:snapToGrid w:val="0"/>
        <w:spacing w:before="117" w:line="219" w:lineRule="auto"/>
        <w:jc w:val="center"/>
        <w:textAlignment w:val="baseline"/>
        <w:outlineLvl w:val="9"/>
        <w:rPr>
          <w:rFonts w:hint="eastAsia" w:ascii="宋体" w:hAnsi="宋体" w:eastAsia="宋体" w:cs="宋体"/>
          <w:b/>
          <w:bCs/>
          <w:color w:val="auto"/>
          <w:spacing w:val="0"/>
          <w:w w:val="100"/>
          <w:position w:val="0"/>
          <w:sz w:val="36"/>
          <w:szCs w:val="36"/>
          <w:highlight w:val="none"/>
          <w:lang w:val="en-US" w:eastAsia="zh-CN"/>
        </w:rPr>
      </w:pPr>
      <w:r>
        <w:rPr>
          <w:rFonts w:hint="eastAsia" w:ascii="宋体" w:hAnsi="宋体" w:eastAsia="宋体" w:cs="宋体"/>
          <w:b/>
          <w:bCs/>
          <w:color w:val="auto"/>
          <w:spacing w:val="0"/>
          <w:w w:val="100"/>
          <w:position w:val="0"/>
          <w:sz w:val="36"/>
          <w:szCs w:val="36"/>
          <w:highlight w:val="none"/>
          <w:lang w:val="en-US" w:eastAsia="zh-CN"/>
        </w:rPr>
        <w:t>授权委托书</w:t>
      </w:r>
    </w:p>
    <w:p w14:paraId="0838A159">
      <w:pPr>
        <w:pStyle w:val="3"/>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b w:val="0"/>
          <w:bCs w:val="0"/>
          <w:color w:val="auto"/>
          <w:spacing w:val="0"/>
          <w:w w:val="100"/>
          <w:position w:val="0"/>
          <w:sz w:val="24"/>
          <w:szCs w:val="24"/>
          <w:highlight w:val="none"/>
          <w:lang w:val="en-US" w:eastAsia="zh-CN"/>
        </w:rPr>
      </w:pPr>
    </w:p>
    <w:p w14:paraId="303AE0C9">
      <w:pPr>
        <w:pageBreakBefore w:val="0"/>
        <w:wordWrap/>
        <w:topLinePunct w:val="0"/>
        <w:bidi w:val="0"/>
        <w:adjustRightInd w:val="0"/>
        <w:snapToGrid w:val="0"/>
        <w:spacing w:line="480" w:lineRule="exact"/>
        <w:ind w:firstLine="508"/>
        <w:jc w:val="lef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本公司</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none"/>
        </w:rPr>
        <w:t>（投标人名称）</w:t>
      </w:r>
      <w:r>
        <w:rPr>
          <w:rFonts w:hint="eastAsia" w:ascii="宋体" w:hAnsi="宋体" w:eastAsia="宋体" w:cs="宋体"/>
          <w:color w:val="auto"/>
          <w:spacing w:val="0"/>
          <w:w w:val="100"/>
          <w:position w:val="0"/>
          <w:sz w:val="24"/>
          <w:szCs w:val="24"/>
          <w:highlight w:val="none"/>
        </w:rPr>
        <w:t>现委托本单位在岗员工</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none"/>
        </w:rPr>
        <w:t>（姓名）</w:t>
      </w:r>
      <w:r>
        <w:rPr>
          <w:rFonts w:hint="eastAsia" w:ascii="宋体" w:hAnsi="宋体" w:eastAsia="宋体" w:cs="宋体"/>
          <w:color w:val="auto"/>
          <w:spacing w:val="0"/>
          <w:w w:val="100"/>
          <w:position w:val="0"/>
          <w:sz w:val="24"/>
          <w:szCs w:val="24"/>
          <w:highlight w:val="none"/>
        </w:rPr>
        <w:t>为我方代理人。代理人根据授权，以我方名义签署、澄清、说明、补正、递交、撤回、撤销</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b w:val="0"/>
          <w:bCs w:val="0"/>
          <w:color w:val="auto"/>
          <w:spacing w:val="0"/>
          <w:w w:val="100"/>
          <w:position w:val="0"/>
          <w:sz w:val="24"/>
          <w:szCs w:val="24"/>
          <w:highlight w:val="none"/>
          <w:u w:val="single"/>
          <w:lang w:val="en-US" w:eastAsia="zh-CN"/>
        </w:rPr>
        <w:t xml:space="preserve">泉州圣元年产40000吨牛磺酸项目科技楼、动力中心、高架仓库消防系统安装工程 </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施工投标文件、递交招标文件要求的有关书面证明材料、签订合同和处理有关事宜，其法律后果由我方承担。</w:t>
      </w:r>
    </w:p>
    <w:p w14:paraId="76ADCEC2">
      <w:pPr>
        <w:pageBreakBefore w:val="0"/>
        <w:wordWrap/>
        <w:topLinePunct w:val="0"/>
        <w:bidi w:val="0"/>
        <w:adjustRightInd w:val="0"/>
        <w:snapToGrid w:val="0"/>
        <w:spacing w:line="480" w:lineRule="exact"/>
        <w:ind w:firstLine="508"/>
        <w:jc w:val="lef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代理人无转委托权。</w:t>
      </w:r>
    </w:p>
    <w:p w14:paraId="7C7CDDAB">
      <w:pPr>
        <w:pageBreakBefore w:val="0"/>
        <w:wordWrap/>
        <w:topLinePunct w:val="0"/>
        <w:bidi w:val="0"/>
        <w:adjustRightInd w:val="0"/>
        <w:snapToGrid w:val="0"/>
        <w:spacing w:line="480" w:lineRule="exact"/>
        <w:ind w:firstLine="508"/>
        <w:jc w:val="left"/>
        <w:textAlignment w:val="baseline"/>
        <w:outlineLvl w:val="9"/>
        <w:rPr>
          <w:rFonts w:hint="eastAsia" w:ascii="宋体" w:hAnsi="宋体" w:eastAsia="宋体" w:cs="宋体"/>
          <w:color w:val="auto"/>
          <w:spacing w:val="0"/>
          <w:w w:val="100"/>
          <w:position w:val="0"/>
          <w:sz w:val="24"/>
          <w:szCs w:val="24"/>
          <w:highlight w:val="none"/>
        </w:rPr>
      </w:pPr>
    </w:p>
    <w:p w14:paraId="50558B5F">
      <w:pPr>
        <w:pageBreakBefore w:val="0"/>
        <w:wordWrap/>
        <w:topLinePunct w:val="0"/>
        <w:bidi w:val="0"/>
        <w:adjustRightInd w:val="0"/>
        <w:snapToGrid w:val="0"/>
        <w:spacing w:line="480" w:lineRule="exact"/>
        <w:ind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代理人姓名：</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none"/>
        </w:rPr>
        <w:t xml:space="preserve">       </w:t>
      </w:r>
      <w:r>
        <w:rPr>
          <w:rFonts w:hint="eastAsia" w:ascii="宋体" w:hAnsi="宋体" w:eastAsia="宋体" w:cs="宋体"/>
          <w:color w:val="auto"/>
          <w:spacing w:val="0"/>
          <w:w w:val="100"/>
          <w:position w:val="0"/>
          <w:sz w:val="24"/>
          <w:szCs w:val="24"/>
          <w:highlight w:val="none"/>
        </w:rPr>
        <w:t>性别：</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手机号码：</w:t>
      </w:r>
      <w:r>
        <w:rPr>
          <w:rFonts w:hint="eastAsia" w:ascii="宋体" w:hAnsi="宋体" w:eastAsia="宋体" w:cs="宋体"/>
          <w:color w:val="auto"/>
          <w:spacing w:val="0"/>
          <w:w w:val="100"/>
          <w:position w:val="0"/>
          <w:sz w:val="24"/>
          <w:szCs w:val="24"/>
          <w:highlight w:val="none"/>
          <w:u w:val="single"/>
        </w:rPr>
        <w:t xml:space="preserve">         </w:t>
      </w:r>
    </w:p>
    <w:p w14:paraId="5CA8C9AE">
      <w:pPr>
        <w:pageBreakBefore w:val="0"/>
        <w:wordWrap/>
        <w:topLinePunct w:val="0"/>
        <w:bidi w:val="0"/>
        <w:adjustRightInd w:val="0"/>
        <w:snapToGrid w:val="0"/>
        <w:spacing w:line="480" w:lineRule="exact"/>
        <w:ind w:firstLine="480" w:firstLineChars="200"/>
        <w:textAlignment w:val="baseline"/>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部门：</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 xml:space="preserve"> </w:t>
      </w:r>
      <w:r>
        <w:rPr>
          <w:rFonts w:hint="eastAsia" w:ascii="宋体" w:hAnsi="宋体" w:eastAsia="宋体" w:cs="宋体"/>
          <w:color w:val="auto"/>
          <w:spacing w:val="0"/>
          <w:w w:val="100"/>
          <w:position w:val="0"/>
          <w:sz w:val="24"/>
          <w:szCs w:val="24"/>
          <w:highlight w:val="none"/>
        </w:rPr>
        <w:t>职务：</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lang w:val="en-US" w:eastAsia="zh-CN"/>
        </w:rPr>
        <w:t>邮箱：</w:t>
      </w:r>
      <w:r>
        <w:rPr>
          <w:rFonts w:hint="eastAsia" w:ascii="宋体" w:hAnsi="宋体" w:eastAsia="宋体" w:cs="宋体"/>
          <w:color w:val="auto"/>
          <w:spacing w:val="0"/>
          <w:w w:val="100"/>
          <w:position w:val="0"/>
          <w:sz w:val="24"/>
          <w:szCs w:val="24"/>
          <w:highlight w:val="none"/>
          <w:u w:val="single"/>
          <w:lang w:val="en-US" w:eastAsia="zh-CN"/>
        </w:rPr>
        <w:t xml:space="preserve">              </w:t>
      </w:r>
    </w:p>
    <w:p w14:paraId="170B99DC">
      <w:pPr>
        <w:pageBreakBefore w:val="0"/>
        <w:wordWrap/>
        <w:topLinePunct w:val="0"/>
        <w:bidi w:val="0"/>
        <w:adjustRightInd w:val="0"/>
        <w:snapToGrid w:val="0"/>
        <w:spacing w:line="480" w:lineRule="exact"/>
        <w:ind w:firstLine="480" w:firstLineChars="200"/>
        <w:textAlignment w:val="baseline"/>
        <w:outlineLvl w:val="9"/>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身份证号码：</w:t>
      </w:r>
      <w:r>
        <w:rPr>
          <w:rFonts w:hint="eastAsia" w:ascii="宋体" w:hAnsi="宋体" w:eastAsia="宋体" w:cs="宋体"/>
          <w:color w:val="auto"/>
          <w:spacing w:val="0"/>
          <w:w w:val="100"/>
          <w:position w:val="0"/>
          <w:sz w:val="24"/>
          <w:szCs w:val="24"/>
          <w:highlight w:val="none"/>
          <w:u w:val="single"/>
        </w:rPr>
        <w:t xml:space="preserve">                                 </w:t>
      </w:r>
    </w:p>
    <w:p w14:paraId="099CE45A">
      <w:pPr>
        <w:pageBreakBefore w:val="0"/>
        <w:wordWrap/>
        <w:topLinePunct w:val="0"/>
        <w:bidi w:val="0"/>
        <w:adjustRightInd w:val="0"/>
        <w:snapToGrid w:val="0"/>
        <w:spacing w:line="480" w:lineRule="exact"/>
        <w:ind w:firstLine="480" w:firstLineChars="200"/>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附：</w:t>
      </w:r>
      <w:r>
        <w:rPr>
          <w:rFonts w:hint="eastAsia" w:ascii="宋体" w:hAnsi="宋体" w:eastAsia="宋体" w:cs="宋体"/>
          <w:color w:val="auto"/>
          <w:spacing w:val="0"/>
          <w:w w:val="100"/>
          <w:position w:val="0"/>
          <w:sz w:val="24"/>
          <w:szCs w:val="24"/>
          <w:highlight w:val="none"/>
          <w:lang w:val="en-US" w:eastAsia="zh-CN"/>
        </w:rPr>
        <w:t>1、</w:t>
      </w:r>
      <w:r>
        <w:rPr>
          <w:rFonts w:hint="eastAsia" w:ascii="宋体" w:hAnsi="宋体" w:eastAsia="宋体" w:cs="宋体"/>
          <w:color w:val="auto"/>
          <w:spacing w:val="0"/>
          <w:w w:val="100"/>
          <w:position w:val="0"/>
          <w:sz w:val="24"/>
          <w:szCs w:val="24"/>
          <w:highlight w:val="none"/>
        </w:rPr>
        <w:t>委托代理人身份证</w:t>
      </w:r>
    </w:p>
    <w:p w14:paraId="30567C61">
      <w:pPr>
        <w:pageBreakBefore w:val="0"/>
        <w:wordWrap/>
        <w:topLinePunct w:val="0"/>
        <w:bidi w:val="0"/>
        <w:adjustRightInd w:val="0"/>
        <w:snapToGrid w:val="0"/>
        <w:spacing w:line="480" w:lineRule="exact"/>
        <w:ind w:firstLine="480" w:firstLineChars="200"/>
        <w:textAlignment w:val="baseline"/>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 xml:space="preserve">    2、投标人为</w:t>
      </w:r>
      <w:r>
        <w:rPr>
          <w:rFonts w:hint="eastAsia" w:ascii="宋体" w:hAnsi="宋体" w:eastAsia="宋体" w:cs="宋体"/>
          <w:color w:val="auto"/>
          <w:spacing w:val="0"/>
          <w:w w:val="100"/>
          <w:position w:val="0"/>
          <w:sz w:val="24"/>
          <w:szCs w:val="24"/>
          <w:highlight w:val="none"/>
        </w:rPr>
        <w:t>委托代理人</w:t>
      </w:r>
      <w:r>
        <w:rPr>
          <w:rFonts w:hint="eastAsia" w:ascii="宋体" w:hAnsi="宋体" w:eastAsia="宋体" w:cs="宋体"/>
          <w:color w:val="auto"/>
          <w:spacing w:val="0"/>
          <w:w w:val="100"/>
          <w:position w:val="0"/>
          <w:sz w:val="24"/>
          <w:szCs w:val="24"/>
          <w:highlight w:val="none"/>
          <w:lang w:val="en-US" w:eastAsia="zh-CN"/>
        </w:rPr>
        <w:t>连续缴纳养老保险证明材料（系指自本招标项目投标截止之日的上二个月为始点并往前追溯连续缴费累计一年记录）</w:t>
      </w:r>
    </w:p>
    <w:p w14:paraId="4ABC9729">
      <w:pPr>
        <w:pageBreakBefore w:val="0"/>
        <w:wordWrap/>
        <w:topLinePunct w:val="0"/>
        <w:bidi w:val="0"/>
        <w:adjustRightInd w:val="0"/>
        <w:snapToGrid w:val="0"/>
        <w:spacing w:line="480" w:lineRule="exac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                          </w:t>
      </w:r>
    </w:p>
    <w:p w14:paraId="3E1D1579">
      <w:pPr>
        <w:pageBreakBefore w:val="0"/>
        <w:wordWrap/>
        <w:topLinePunct w:val="0"/>
        <w:bidi w:val="0"/>
        <w:adjustRightInd w:val="0"/>
        <w:snapToGrid w:val="0"/>
        <w:spacing w:line="480" w:lineRule="exact"/>
        <w:ind w:firstLine="508"/>
        <w:jc w:val="left"/>
        <w:textAlignment w:val="baseline"/>
        <w:outlineLvl w:val="9"/>
        <w:rPr>
          <w:rFonts w:hint="eastAsia" w:ascii="宋体" w:hAnsi="宋体" w:eastAsia="宋体" w:cs="宋体"/>
          <w:b w:val="0"/>
          <w:bCs w:val="0"/>
          <w:color w:val="auto"/>
          <w:spacing w:val="0"/>
          <w:w w:val="100"/>
          <w:position w:val="0"/>
          <w:sz w:val="24"/>
          <w:szCs w:val="24"/>
          <w:highlight w:val="none"/>
          <w:lang w:val="en-US" w:eastAsia="zh-CN"/>
        </w:rPr>
      </w:pPr>
    </w:p>
    <w:p w14:paraId="2B39AD4A">
      <w:pPr>
        <w:pageBreakBefore w:val="0"/>
        <w:wordWrap/>
        <w:topLinePunct w:val="0"/>
        <w:bidi w:val="0"/>
        <w:adjustRightInd w:val="0"/>
        <w:snapToGrid w:val="0"/>
        <w:spacing w:line="480" w:lineRule="exact"/>
        <w:ind w:firstLine="508"/>
        <w:jc w:val="left"/>
        <w:textAlignment w:val="baseline"/>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 xml:space="preserve">                         </w:t>
      </w:r>
    </w:p>
    <w:p w14:paraId="6CA7FDEB">
      <w:pPr>
        <w:pageBreakBefore w:val="0"/>
        <w:wordWrap/>
        <w:topLinePunct w:val="0"/>
        <w:bidi w:val="0"/>
        <w:adjustRightInd w:val="0"/>
        <w:snapToGrid w:val="0"/>
        <w:spacing w:line="480" w:lineRule="exact"/>
        <w:jc w:val="center"/>
        <w:textAlignment w:val="baseline"/>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 xml:space="preserve">                  </w:t>
      </w:r>
    </w:p>
    <w:p w14:paraId="25C3A92B">
      <w:pPr>
        <w:pageBreakBefore w:val="0"/>
        <w:wordWrap/>
        <w:topLinePunct w:val="0"/>
        <w:bidi w:val="0"/>
        <w:adjustRightInd w:val="0"/>
        <w:snapToGrid w:val="0"/>
        <w:spacing w:line="480" w:lineRule="exact"/>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投  标  人：</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(盖单位公章)</w:t>
      </w:r>
    </w:p>
    <w:p w14:paraId="132EFEFC">
      <w:pPr>
        <w:pageBreakBefore w:val="0"/>
        <w:wordWrap/>
        <w:topLinePunct w:val="0"/>
        <w:bidi w:val="0"/>
        <w:adjustRightInd w:val="0"/>
        <w:snapToGrid w:val="0"/>
        <w:spacing w:line="480" w:lineRule="exac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法定代表人：</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（盖章或签字）</w:t>
      </w:r>
    </w:p>
    <w:p w14:paraId="5FFE6D40">
      <w:pPr>
        <w:pageBreakBefore w:val="0"/>
        <w:wordWrap/>
        <w:topLinePunct w:val="0"/>
        <w:bidi w:val="0"/>
        <w:adjustRightInd w:val="0"/>
        <w:snapToGrid w:val="0"/>
        <w:spacing w:line="480" w:lineRule="exac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                      </w:t>
      </w:r>
      <w:bookmarkStart w:id="0" w:name="_GoBack"/>
      <w:bookmarkEnd w:id="0"/>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委托代理人：</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（盖章或签字）</w:t>
      </w:r>
    </w:p>
    <w:p w14:paraId="42F7D3A4">
      <w:pPr>
        <w:pageBreakBefore w:val="0"/>
        <w:wordWrap/>
        <w:topLinePunct w:val="0"/>
        <w:bidi w:val="0"/>
        <w:adjustRightInd w:val="0"/>
        <w:snapToGrid w:val="0"/>
        <w:spacing w:line="480" w:lineRule="exac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color w:val="auto"/>
          <w:spacing w:val="0"/>
          <w:w w:val="100"/>
          <w:position w:val="0"/>
          <w:sz w:val="24"/>
          <w:szCs w:val="24"/>
          <w:highlight w:val="none"/>
          <w:lang w:val="en-US" w:eastAsia="zh-CN"/>
        </w:rPr>
        <w:t>日期：</w:t>
      </w: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color w:val="auto"/>
          <w:spacing w:val="0"/>
          <w:w w:val="100"/>
          <w:position w:val="0"/>
          <w:sz w:val="24"/>
          <w:szCs w:val="24"/>
          <w:highlight w:val="none"/>
          <w:u w:val="single"/>
          <w:lang w:val="en-US" w:eastAsia="zh-CN"/>
        </w:rPr>
        <w:t>2025</w:t>
      </w:r>
      <w:r>
        <w:rPr>
          <w:rFonts w:hint="eastAsia" w:ascii="宋体" w:hAnsi="宋体" w:eastAsia="宋体" w:cs="宋体"/>
          <w:color w:val="auto"/>
          <w:spacing w:val="0"/>
          <w:w w:val="100"/>
          <w:position w:val="0"/>
          <w:sz w:val="24"/>
          <w:szCs w:val="24"/>
          <w:highlight w:val="none"/>
        </w:rPr>
        <w:t xml:space="preserve"> 年</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月</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日</w:t>
      </w:r>
    </w:p>
    <w:p w14:paraId="45029EF8">
      <w:pPr>
        <w:pageBreakBefore w:val="0"/>
        <w:wordWrap/>
        <w:topLinePunct w:val="0"/>
        <w:bidi w:val="0"/>
        <w:adjustRightInd w:val="0"/>
        <w:snapToGrid w:val="0"/>
        <w:spacing w:line="480" w:lineRule="exact"/>
        <w:textAlignment w:val="baseline"/>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br w:type="page"/>
      </w:r>
      <w:r>
        <w:rPr>
          <w:rFonts w:hint="eastAsia" w:ascii="宋体" w:hAnsi="宋体" w:eastAsia="宋体" w:cs="宋体"/>
          <w:color w:val="auto"/>
          <w:spacing w:val="0"/>
          <w:w w:val="100"/>
          <w:position w:val="0"/>
          <w:sz w:val="24"/>
          <w:szCs w:val="24"/>
          <w:highlight w:val="none"/>
          <w:lang w:val="en-US" w:eastAsia="zh-CN"/>
        </w:rPr>
        <w:t>附件3：</w:t>
      </w:r>
    </w:p>
    <w:p w14:paraId="00F000BA">
      <w:pPr>
        <w:keepNext w:val="0"/>
        <w:keepLines w:val="0"/>
        <w:pageBreakBefore w:val="0"/>
        <w:widowControl w:val="0"/>
        <w:kinsoku w:val="0"/>
        <w:wordWrap/>
        <w:overflowPunct/>
        <w:topLinePunct w:val="0"/>
        <w:autoSpaceDE w:val="0"/>
        <w:autoSpaceDN w:val="0"/>
        <w:bidi w:val="0"/>
        <w:adjustRightInd w:val="0"/>
        <w:snapToGrid w:val="0"/>
        <w:spacing w:before="117" w:line="219" w:lineRule="auto"/>
        <w:jc w:val="center"/>
        <w:textAlignment w:val="baseline"/>
        <w:outlineLvl w:val="9"/>
        <w:rPr>
          <w:rFonts w:hint="eastAsia" w:ascii="宋体" w:hAnsi="宋体" w:eastAsia="宋体" w:cs="宋体"/>
          <w:b/>
          <w:bCs/>
          <w:color w:val="auto"/>
          <w:spacing w:val="0"/>
          <w:w w:val="100"/>
          <w:position w:val="0"/>
          <w:sz w:val="36"/>
          <w:szCs w:val="36"/>
          <w:highlight w:val="none"/>
          <w:lang w:val="en-US" w:eastAsia="zh-CN"/>
        </w:rPr>
      </w:pPr>
      <w:r>
        <w:rPr>
          <w:rFonts w:hint="eastAsia" w:ascii="宋体" w:hAnsi="宋体" w:eastAsia="宋体" w:cs="宋体"/>
          <w:b/>
          <w:bCs/>
          <w:color w:val="auto"/>
          <w:spacing w:val="0"/>
          <w:w w:val="100"/>
          <w:position w:val="0"/>
          <w:sz w:val="36"/>
          <w:szCs w:val="36"/>
          <w:highlight w:val="none"/>
          <w:lang w:val="en-US" w:eastAsia="zh-CN"/>
        </w:rPr>
        <w:t>保密承诺函</w:t>
      </w:r>
    </w:p>
    <w:p w14:paraId="2A5436D4">
      <w:pPr>
        <w:pageBreakBefore w:val="0"/>
        <w:wordWrap/>
        <w:topLinePunct w:val="0"/>
        <w:bidi w:val="0"/>
        <w:adjustRightInd w:val="0"/>
        <w:snapToGrid w:val="0"/>
        <w:spacing w:line="480" w:lineRule="exact"/>
        <w:jc w:val="both"/>
        <w:textAlignment w:val="baseline"/>
        <w:outlineLvl w:val="9"/>
        <w:rPr>
          <w:rFonts w:hint="eastAsia" w:ascii="宋体" w:hAnsi="宋体" w:eastAsia="宋体" w:cs="宋体"/>
          <w:color w:val="auto"/>
          <w:spacing w:val="0"/>
          <w:w w:val="100"/>
          <w:position w:val="0"/>
          <w:sz w:val="24"/>
          <w:szCs w:val="24"/>
          <w:highlight w:val="none"/>
          <w:u w:val="single"/>
          <w:lang w:val="en-US" w:eastAsia="zh-CN"/>
        </w:rPr>
      </w:pPr>
    </w:p>
    <w:p w14:paraId="40646CE1">
      <w:pPr>
        <w:pageBreakBefore w:val="0"/>
        <w:wordWrap/>
        <w:topLinePunct w:val="0"/>
        <w:bidi w:val="0"/>
        <w:adjustRightInd w:val="0"/>
        <w:snapToGrid w:val="0"/>
        <w:spacing w:line="480" w:lineRule="exact"/>
        <w:jc w:val="both"/>
        <w:textAlignment w:val="baseline"/>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u w:val="single"/>
          <w:lang w:val="en-US" w:eastAsia="zh-CN"/>
        </w:rPr>
        <w:t>致：泉州圣元生物科技工程有限公司</w:t>
      </w:r>
      <w:r>
        <w:rPr>
          <w:rFonts w:hint="eastAsia" w:ascii="宋体" w:hAnsi="宋体" w:eastAsia="宋体" w:cs="宋体"/>
          <w:color w:val="auto"/>
          <w:spacing w:val="0"/>
          <w:w w:val="100"/>
          <w:position w:val="0"/>
          <w:sz w:val="24"/>
          <w:szCs w:val="24"/>
          <w:highlight w:val="none"/>
          <w:lang w:val="en-US" w:eastAsia="zh-CN"/>
        </w:rPr>
        <w:t xml:space="preserve"> </w:t>
      </w:r>
    </w:p>
    <w:p w14:paraId="30D16DFE">
      <w:pPr>
        <w:pageBreakBefore w:val="0"/>
        <w:wordWrap/>
        <w:topLinePunct w:val="0"/>
        <w:bidi w:val="0"/>
        <w:adjustRightInd w:val="0"/>
        <w:snapToGrid w:val="0"/>
        <w:spacing w:line="480" w:lineRule="exact"/>
        <w:jc w:val="both"/>
        <w:textAlignment w:val="baseline"/>
        <w:outlineLvl w:val="9"/>
        <w:rPr>
          <w:rFonts w:hint="eastAsia" w:ascii="宋体" w:hAnsi="宋体" w:eastAsia="宋体" w:cs="宋体"/>
          <w:color w:val="auto"/>
          <w:spacing w:val="0"/>
          <w:w w:val="100"/>
          <w:position w:val="0"/>
          <w:sz w:val="24"/>
          <w:szCs w:val="24"/>
          <w:highlight w:val="none"/>
          <w:lang w:val="en-US" w:eastAsia="zh-CN"/>
        </w:rPr>
      </w:pPr>
    </w:p>
    <w:p w14:paraId="7D7E3926">
      <w:pPr>
        <w:pageBreakBefore w:val="0"/>
        <w:wordWrap/>
        <w:topLinePunct w:val="0"/>
        <w:bidi w:val="0"/>
        <w:adjustRightInd w:val="0"/>
        <w:snapToGrid w:val="0"/>
        <w:spacing w:line="480" w:lineRule="exact"/>
        <w:ind w:firstLine="480" w:firstLineChars="200"/>
        <w:textAlignment w:val="baseline"/>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对于我方获取到的招标文件、图纸等我方负有严格保密义务，将严格要求我方人员不得自行或许可他人将上述资料复制、泄露、公开、转让或使用于其它用途。若违反本项规定，应向招标人支付违约金</w:t>
      </w:r>
      <w:r>
        <w:rPr>
          <w:rFonts w:hint="eastAsia" w:ascii="宋体" w:hAnsi="宋体" w:eastAsia="宋体" w:cs="宋体"/>
          <w:color w:val="auto"/>
          <w:spacing w:val="0"/>
          <w:w w:val="100"/>
          <w:position w:val="0"/>
          <w:sz w:val="24"/>
          <w:szCs w:val="24"/>
          <w:highlight w:val="none"/>
          <w:u w:val="single"/>
          <w:lang w:val="en-US" w:eastAsia="zh-CN"/>
        </w:rPr>
        <w:t xml:space="preserve">  50万/次  </w:t>
      </w:r>
      <w:r>
        <w:rPr>
          <w:rFonts w:hint="eastAsia" w:ascii="宋体" w:hAnsi="宋体" w:eastAsia="宋体" w:cs="宋体"/>
          <w:color w:val="auto"/>
          <w:spacing w:val="0"/>
          <w:w w:val="100"/>
          <w:position w:val="0"/>
          <w:sz w:val="24"/>
          <w:szCs w:val="24"/>
          <w:highlight w:val="none"/>
          <w:lang w:val="en-US" w:eastAsia="zh-CN"/>
        </w:rPr>
        <w:t xml:space="preserve">元，并赔偿招标人由此造成的直接损失、间接损失及招标人为实现债权产生的包括但不限于律师费、诉讼费、保全费、保全保险费、鉴定费、公告送达费、调查费、差旅费等相关费用。    </w:t>
      </w:r>
    </w:p>
    <w:p w14:paraId="0EF53695">
      <w:pPr>
        <w:pageBreakBefore w:val="0"/>
        <w:wordWrap/>
        <w:topLinePunct w:val="0"/>
        <w:bidi w:val="0"/>
        <w:adjustRightInd w:val="0"/>
        <w:snapToGrid w:val="0"/>
        <w:spacing w:line="480" w:lineRule="exact"/>
        <w:ind w:firstLine="480" w:firstLineChars="200"/>
        <w:textAlignment w:val="baseline"/>
        <w:outlineLvl w:val="9"/>
        <w:rPr>
          <w:rFonts w:hint="eastAsia" w:ascii="宋体" w:hAnsi="宋体" w:eastAsia="宋体" w:cs="宋体"/>
          <w:color w:val="auto"/>
          <w:spacing w:val="0"/>
          <w:w w:val="100"/>
          <w:position w:val="0"/>
          <w:sz w:val="24"/>
          <w:szCs w:val="24"/>
          <w:highlight w:val="none"/>
          <w:lang w:val="en-US" w:eastAsia="zh-CN"/>
        </w:rPr>
      </w:pPr>
    </w:p>
    <w:p w14:paraId="1A256C04">
      <w:pPr>
        <w:pageBreakBefore w:val="0"/>
        <w:wordWrap/>
        <w:topLinePunct w:val="0"/>
        <w:bidi w:val="0"/>
        <w:adjustRightInd w:val="0"/>
        <w:snapToGrid w:val="0"/>
        <w:spacing w:line="480" w:lineRule="exact"/>
        <w:ind w:firstLine="480" w:firstLineChars="200"/>
        <w:textAlignment w:val="baseline"/>
        <w:outlineLvl w:val="9"/>
        <w:rPr>
          <w:rFonts w:hint="eastAsia" w:ascii="宋体" w:hAnsi="宋体" w:eastAsia="宋体" w:cs="宋体"/>
          <w:color w:val="auto"/>
          <w:spacing w:val="0"/>
          <w:w w:val="100"/>
          <w:position w:val="0"/>
          <w:sz w:val="24"/>
          <w:szCs w:val="24"/>
          <w:highlight w:val="none"/>
          <w:lang w:val="en-US" w:eastAsia="zh-CN"/>
        </w:rPr>
      </w:pPr>
    </w:p>
    <w:p w14:paraId="6E725723">
      <w:pPr>
        <w:pageBreakBefore w:val="0"/>
        <w:wordWrap/>
        <w:topLinePunct w:val="0"/>
        <w:bidi w:val="0"/>
        <w:adjustRightInd w:val="0"/>
        <w:snapToGrid w:val="0"/>
        <w:spacing w:line="480" w:lineRule="exact"/>
        <w:ind w:firstLine="480" w:firstLineChars="200"/>
        <w:textAlignment w:val="baseline"/>
        <w:outlineLvl w:val="9"/>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 xml:space="preserve">            </w:t>
      </w:r>
    </w:p>
    <w:p w14:paraId="25375618">
      <w:pPr>
        <w:keepNext w:val="0"/>
        <w:keepLines w:val="0"/>
        <w:pageBreakBefore w:val="0"/>
        <w:widowControl w:val="0"/>
        <w:kinsoku w:val="0"/>
        <w:wordWrap/>
        <w:overflowPunct/>
        <w:topLinePunct w:val="0"/>
        <w:autoSpaceDE w:val="0"/>
        <w:autoSpaceDN w:val="0"/>
        <w:bidi w:val="0"/>
        <w:adjustRightInd w:val="0"/>
        <w:snapToGrid w:val="0"/>
        <w:spacing w:before="114" w:line="219" w:lineRule="auto"/>
        <w:jc w:val="center"/>
        <w:textAlignment w:val="baseline"/>
        <w:outlineLvl w:val="0"/>
        <w:rPr>
          <w:rFonts w:hint="eastAsia" w:ascii="宋体" w:hAnsi="宋体" w:eastAsia="宋体" w:cs="宋体"/>
          <w:b/>
          <w:bCs/>
          <w:color w:val="auto"/>
          <w:spacing w:val="0"/>
          <w:w w:val="100"/>
          <w:position w:val="0"/>
          <w:sz w:val="35"/>
          <w:szCs w:val="35"/>
          <w:highlight w:val="none"/>
        </w:rPr>
      </w:pPr>
    </w:p>
    <w:p w14:paraId="6BB91F71">
      <w:pPr>
        <w:pageBreakBefore w:val="0"/>
        <w:wordWrap/>
        <w:topLinePunct w:val="0"/>
        <w:bidi w:val="0"/>
        <w:adjustRightInd w:val="0"/>
        <w:snapToGrid w:val="0"/>
        <w:spacing w:line="480" w:lineRule="exact"/>
        <w:jc w:val="center"/>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 xml:space="preserve">                 承诺人</w:t>
      </w: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(盖单位公章)</w:t>
      </w:r>
    </w:p>
    <w:p w14:paraId="3274F7BD">
      <w:pPr>
        <w:pageBreakBefore w:val="0"/>
        <w:wordWrap/>
        <w:topLinePunct w:val="0"/>
        <w:bidi w:val="0"/>
        <w:adjustRightInd w:val="0"/>
        <w:snapToGrid w:val="0"/>
        <w:spacing w:line="480" w:lineRule="exac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                    委托代理人：</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（盖章或签字）</w:t>
      </w:r>
    </w:p>
    <w:p w14:paraId="3F2E1961">
      <w:pPr>
        <w:pageBreakBefore w:val="0"/>
        <w:wordWrap/>
        <w:topLinePunct w:val="0"/>
        <w:bidi w:val="0"/>
        <w:adjustRightInd w:val="0"/>
        <w:snapToGrid w:val="0"/>
        <w:spacing w:line="480" w:lineRule="exact"/>
        <w:textAlignment w:val="baseline"/>
        <w:outlineLvl w:val="9"/>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color w:val="auto"/>
          <w:spacing w:val="0"/>
          <w:w w:val="100"/>
          <w:position w:val="0"/>
          <w:sz w:val="24"/>
          <w:szCs w:val="24"/>
          <w:highlight w:val="none"/>
          <w:lang w:val="en-US" w:eastAsia="zh-CN"/>
        </w:rPr>
        <w:t xml:space="preserve">    </w:t>
      </w: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color w:val="auto"/>
          <w:spacing w:val="0"/>
          <w:w w:val="100"/>
          <w:position w:val="0"/>
          <w:sz w:val="24"/>
          <w:szCs w:val="24"/>
          <w:highlight w:val="none"/>
          <w:lang w:val="en-US" w:eastAsia="zh-CN"/>
        </w:rPr>
        <w:t>日期：</w:t>
      </w: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color w:val="auto"/>
          <w:spacing w:val="0"/>
          <w:w w:val="100"/>
          <w:position w:val="0"/>
          <w:sz w:val="24"/>
          <w:szCs w:val="24"/>
          <w:highlight w:val="none"/>
          <w:u w:val="single"/>
          <w:lang w:val="en-US" w:eastAsia="zh-CN"/>
        </w:rPr>
        <w:t>2025</w:t>
      </w:r>
      <w:r>
        <w:rPr>
          <w:rFonts w:hint="eastAsia" w:ascii="宋体" w:hAnsi="宋体" w:eastAsia="宋体" w:cs="宋体"/>
          <w:color w:val="auto"/>
          <w:spacing w:val="0"/>
          <w:w w:val="100"/>
          <w:position w:val="0"/>
          <w:sz w:val="24"/>
          <w:szCs w:val="24"/>
          <w:highlight w:val="none"/>
        </w:rPr>
        <w:t xml:space="preserve"> 年</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月</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30204"/>
    <w:charset w:val="00"/>
    <w:family w:val="swiss"/>
    <w:pitch w:val="default"/>
    <w:sig w:usb0="00000000"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AA7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章正文"/>
    <w:basedOn w:val="1"/>
    <w:qFormat/>
    <w:uiPriority w:val="0"/>
    <w:pPr>
      <w:spacing w:before="156" w:beforeLines="50" w:after="120" w:line="300" w:lineRule="auto"/>
      <w:ind w:firstLine="480"/>
    </w:pPr>
    <w:rPr>
      <w:rFonts w:ascii="Helvetica" w:hAnsi="Helvetica"/>
      <w:kern w:val="0"/>
      <w:sz w:val="24"/>
    </w:rPr>
  </w:style>
  <w:style w:type="paragraph" w:styleId="3">
    <w:name w:val="Normal Indent"/>
    <w:basedOn w:val="1"/>
    <w:next w:val="4"/>
    <w:qFormat/>
    <w:uiPriority w:val="0"/>
    <w:pPr>
      <w:ind w:firstLine="420"/>
    </w:pPr>
    <w:rPr>
      <w:kern w:val="2"/>
      <w:sz w:val="21"/>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2025-05-14T07:04:30Z</dcterms:created>
  <dc:creator>Administrator</dc:creator>
  <cp:lastModifiedBy>吴瑜</cp:lastModifiedBy>
  <dcterms:modified xsi:type="dcterms:W3CDTF">2025-05-14T07:05:06Z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eyJoZGlkIjoiYjRiNjMzZTEwNzEwNmM4YzQ4YWIxYzFiZDNmMWE4MzUiLCJ1c2VySWQiOiIyNTA2MTAwODIifQ==</vt:lpwstr>
  </property>
  <property fmtid="{D5CDD505-2E9C-101B-9397-08002B2CF9AE}" pid="4" name="ICV">
    <vt:lpwstr>F884608CE2654855A99E7136B7C0788C_12</vt:lpwstr>
  </property>
</Properties>
</file>